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40764">
      <w:pPr>
        <w:rPr>
          <w:rFonts w:ascii="Times New Roman" w:hAnsi="Times New Roman" w:eastAsia="黑体"/>
          <w:szCs w:val="32"/>
        </w:rPr>
      </w:pPr>
      <w:bookmarkStart w:id="0" w:name="_GoBack"/>
      <w:r>
        <w:rPr>
          <w:rFonts w:hint="eastAsia" w:ascii="Times New Roman" w:hAnsi="黑体" w:eastAsia="黑体"/>
          <w:szCs w:val="32"/>
        </w:rPr>
        <w:t>附件一</w:t>
      </w:r>
    </w:p>
    <w:p w14:paraId="6E519888">
      <w:pPr>
        <w:spacing w:before="120" w:beforeLines="50" w:after="120" w:afterLines="50"/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 w:cs="Arial"/>
          <w:color w:val="000000"/>
          <w:kern w:val="0"/>
          <w:sz w:val="44"/>
          <w:szCs w:val="44"/>
        </w:rPr>
        <w:t>湖南省残联</w:t>
      </w:r>
      <w:r>
        <w:rPr>
          <w:rFonts w:hint="eastAsia" w:ascii="Times New Roman" w:hAnsi="Times New Roman" w:eastAsia="方正小标宋简体"/>
          <w:sz w:val="44"/>
          <w:szCs w:val="44"/>
        </w:rPr>
        <w:t>关于政府购买“信访室提质改造”项目服务的公告</w:t>
      </w:r>
    </w:p>
    <w:bookmarkEnd w:id="0"/>
    <w:tbl>
      <w:tblPr>
        <w:tblStyle w:val="3"/>
        <w:tblW w:w="144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70"/>
        <w:gridCol w:w="1594"/>
        <w:gridCol w:w="1739"/>
        <w:gridCol w:w="6560"/>
        <w:gridCol w:w="2061"/>
      </w:tblGrid>
      <w:tr w14:paraId="0BE4D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DEF8">
            <w:pPr>
              <w:widowControl/>
              <w:jc w:val="center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5D9E">
            <w:pPr>
              <w:widowControl/>
              <w:jc w:val="center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5472">
            <w:pPr>
              <w:widowControl/>
              <w:jc w:val="center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项目金额</w:t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  <w:t xml:space="preserve"> (</w:t>
            </w: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万元）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2841">
            <w:pPr>
              <w:widowControl/>
              <w:jc w:val="center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项目周期</w:t>
            </w:r>
          </w:p>
        </w:tc>
        <w:tc>
          <w:tcPr>
            <w:tcW w:w="6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90B5">
            <w:pPr>
              <w:widowControl/>
              <w:jc w:val="center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项目内容及目标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A74D">
            <w:pPr>
              <w:widowControl/>
              <w:jc w:val="center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联系人及方式</w:t>
            </w:r>
          </w:p>
        </w:tc>
      </w:tr>
      <w:tr w14:paraId="7395A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602E">
            <w:pPr>
              <w:widowControl/>
              <w:jc w:val="center"/>
              <w:rPr>
                <w:rFonts w:hint="eastAsia" w:ascii="Times New Roman" w:hAnsi="Times New Roman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A0210">
            <w:pPr>
              <w:widowControl/>
              <w:jc w:val="center"/>
              <w:textAlignment w:val="center"/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信访室提质改造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20F88">
            <w:pPr>
              <w:widowControl/>
              <w:jc w:val="center"/>
              <w:textAlignment w:val="center"/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F26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仿宋_GB2312" w:cs="仿宋_GB2312"/>
                <w:color w:val="000000"/>
                <w:kern w:val="0"/>
                <w:sz w:val="21"/>
                <w:szCs w:val="21"/>
                <w:lang w:bidi="ar"/>
              </w:rPr>
              <w:t>自合同签订之日起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  <w:lang w:bidi="ar"/>
              </w:rPr>
              <w:t>180</w:t>
            </w:r>
            <w:r>
              <w:rPr>
                <w:rFonts w:hint="eastAsia" w:ascii="Times New Roman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天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90B13">
            <w:pPr>
              <w:jc w:val="left"/>
              <w:rPr>
                <w:rFonts w:hint="eastAsia" w:ascii="Times New Roman" w:hAnsi="Times New Roman" w:cs="仿宋_GB2312"/>
                <w:sz w:val="21"/>
                <w:szCs w:val="21"/>
              </w:rPr>
            </w:pPr>
            <w:r>
              <w:rPr>
                <w:rFonts w:hint="eastAsia" w:ascii="Times New Roman" w:hAnsi="仿宋_GB2312" w:cs="仿宋_GB2312"/>
                <w:sz w:val="21"/>
                <w:szCs w:val="21"/>
              </w:rPr>
              <w:t>为改善省残联信访室简陋、破旧、阴暗的接待环境，给残疾人上访者提供一个更加舒适、温馨的接待场所，以便信访人更好地表达诉求，信访工作人员更好地开展工作。</w:t>
            </w:r>
          </w:p>
          <w:p w14:paraId="6611F07D">
            <w:pPr>
              <w:jc w:val="left"/>
              <w:rPr>
                <w:rFonts w:hint="eastAsia" w:ascii="Times New Roman" w:hAnsi="Times New Roman" w:cs="仿宋_GB2312"/>
                <w:sz w:val="21"/>
                <w:szCs w:val="21"/>
              </w:rPr>
            </w:pPr>
            <w:r>
              <w:rPr>
                <w:rFonts w:hint="eastAsia" w:ascii="Times New Roman" w:hAnsi="仿宋_GB2312" w:cs="仿宋_GB2312"/>
                <w:sz w:val="21"/>
                <w:szCs w:val="21"/>
              </w:rPr>
              <w:t>改造内容：</w:t>
            </w:r>
            <w:r>
              <w:rPr>
                <w:rFonts w:hint="eastAsia" w:ascii="Times New Roman" w:hAnsi="Times New Roman" w:cs="仿宋_GB2312"/>
                <w:sz w:val="21"/>
                <w:szCs w:val="21"/>
              </w:rPr>
              <w:t xml:space="preserve"> </w:t>
            </w:r>
          </w:p>
          <w:p w14:paraId="6CA5D294">
            <w:pPr>
              <w:ind w:firstLine="315" w:firstLineChars="150"/>
              <w:jc w:val="left"/>
              <w:rPr>
                <w:rFonts w:hint="eastAsia" w:ascii="Times New Roman" w:hAnsi="Times New Roman" w:cs="仿宋_GB2312"/>
                <w:sz w:val="21"/>
                <w:szCs w:val="21"/>
              </w:rPr>
            </w:pPr>
            <w:r>
              <w:rPr>
                <w:rFonts w:hint="eastAsia" w:ascii="Times New Roman" w:hAnsi="仿宋_GB2312" w:cs="仿宋_GB2312"/>
                <w:sz w:val="21"/>
                <w:szCs w:val="21"/>
              </w:rPr>
              <w:t>信访室室内装修及设施升级</w:t>
            </w:r>
            <w:r>
              <w:rPr>
                <w:rFonts w:hint="eastAsia" w:ascii="Times New Roman" w:hAnsi="Times New Roman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仿宋_GB2312" w:cs="仿宋_GB2312"/>
                <w:sz w:val="21"/>
                <w:szCs w:val="21"/>
              </w:rPr>
              <w:t>（四间房改成三间，完工后分别为信访接待大厅、理事长接待室、多元解纷调解室）</w:t>
            </w:r>
            <w:r>
              <w:rPr>
                <w:rFonts w:hint="eastAsia" w:ascii="Times New Roman" w:hAnsi="Times New Roman" w:cs="仿宋_GB2312"/>
                <w:sz w:val="21"/>
                <w:szCs w:val="21"/>
              </w:rPr>
              <w:t xml:space="preserve"> </w:t>
            </w:r>
          </w:p>
          <w:p w14:paraId="0CFDF069">
            <w:pPr>
              <w:jc w:val="left"/>
              <w:rPr>
                <w:rFonts w:hint="eastAsia" w:ascii="Times New Roman" w:hAnsi="Times New Roman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仿宋_GB2312" w:cs="仿宋_GB2312"/>
                <w:sz w:val="21"/>
                <w:szCs w:val="21"/>
              </w:rPr>
              <w:t>信息化设备安装（如监控系统、电子显示屏等）</w:t>
            </w:r>
            <w:r>
              <w:rPr>
                <w:rFonts w:hint="eastAsia" w:ascii="Times New Roman" w:hAnsi="Times New Roman" w:cs="仿宋_GB2312"/>
                <w:sz w:val="21"/>
                <w:szCs w:val="21"/>
              </w:rPr>
              <w:t xml:space="preserve">  </w:t>
            </w:r>
          </w:p>
          <w:p w14:paraId="59A4BCA7">
            <w:pPr>
              <w:jc w:val="left"/>
              <w:rPr>
                <w:rFonts w:hint="eastAsia" w:ascii="Times New Roman" w:hAnsi="Times New Roman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仿宋_GB2312" w:cs="仿宋_GB2312"/>
                <w:sz w:val="21"/>
                <w:szCs w:val="21"/>
              </w:rPr>
              <w:t>办公家具及配套设备采购</w:t>
            </w:r>
            <w:r>
              <w:rPr>
                <w:rFonts w:hint="eastAsia" w:ascii="Times New Roman" w:hAnsi="Times New Roman" w:cs="仿宋_GB2312"/>
                <w:sz w:val="21"/>
                <w:szCs w:val="21"/>
              </w:rPr>
              <w:t xml:space="preserve">  </w:t>
            </w:r>
          </w:p>
          <w:p w14:paraId="13D40B5C">
            <w:pPr>
              <w:jc w:val="left"/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仿宋_GB2312" w:cs="仿宋_GB2312"/>
                <w:sz w:val="21"/>
                <w:szCs w:val="21"/>
              </w:rPr>
              <w:t>其他相关改造工程</w:t>
            </w:r>
            <w:r>
              <w:rPr>
                <w:rFonts w:hint="eastAsia" w:ascii="Times New Roman" w:hAnsi="Times New Roman" w:cs="仿宋_GB2312"/>
                <w:sz w:val="21"/>
                <w:szCs w:val="21"/>
              </w:rPr>
              <w:t xml:space="preserve">  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C918B">
            <w:pPr>
              <w:widowControl/>
              <w:jc w:val="center"/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仿宋_GB2312" w:cs="仿宋_GB2312"/>
                <w:color w:val="000000"/>
                <w:kern w:val="0"/>
                <w:sz w:val="21"/>
                <w:szCs w:val="21"/>
              </w:rPr>
              <w:t>李凤波</w:t>
            </w:r>
          </w:p>
          <w:p w14:paraId="4F54CAD0">
            <w:pPr>
              <w:widowControl/>
              <w:jc w:val="center"/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  <w:t>0731-84619526</w:t>
            </w:r>
          </w:p>
        </w:tc>
      </w:tr>
    </w:tbl>
    <w:p w14:paraId="6BD75A7A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C1D05"/>
    <w:rsid w:val="270C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2025-02-26T08:30:00Z</dcterms:created>
  <dc:creator>洪loser</dc:creator>
  <cp:lastModifiedBy>洪loser</cp:lastModifiedBy>
  <dcterms:modified xsi:type="dcterms:W3CDTF">2025-02-27T03:45:25Z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EFC1E534AE0547769762CEB69964200B_11</vt:lpwstr>
  </property>
  <property fmtid="{D5CDD505-2E9C-101B-9397-08002B2CF9AE}" pid="4" name="KSOTemplateDocerSaveRecord">
    <vt:lpwstr>eyJoZGlkIjoiN2M2MWEyMzZjODQyOGY5YmQxMzE0ZmE1NGNkZjMyNzQiLCJ1c2VySWQiOiIyMzExNzQwNzUifQ==</vt:lpwstr>
  </property>
</Properties>
</file>